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177E6" w:rsidRDefault="006177E6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:rsidR="006177E6" w:rsidRDefault="006177E6">
      <w:pPr>
        <w:pStyle w:val="newncpi"/>
        <w:ind w:firstLine="0"/>
        <w:jc w:val="center"/>
      </w:pPr>
      <w:r>
        <w:rPr>
          <w:rStyle w:val="datepr"/>
        </w:rPr>
        <w:t>17 марта 2023 г.</w:t>
      </w:r>
      <w:r>
        <w:rPr>
          <w:rStyle w:val="number"/>
        </w:rPr>
        <w:t xml:space="preserve"> № 280</w:t>
      </w:r>
    </w:p>
    <w:p w:rsidR="006177E6" w:rsidRDefault="006177E6">
      <w:pPr>
        <w:pStyle w:val="titlencpi"/>
        <w:ind w:right="3118"/>
      </w:pPr>
      <w:r>
        <w:t>Об установлении ставок платы за аренду поверхностных водных объектов, предоставляемых для рыбоводства</w:t>
      </w:r>
    </w:p>
    <w:p w:rsidR="006177E6" w:rsidRDefault="006177E6">
      <w:pPr>
        <w:pStyle w:val="preamble"/>
      </w:pPr>
      <w:r>
        <w:t>На основании подпункта 1.2 пункта 1 статьи 13 Водного кодекса Республики Беларусь, подпункта 1.9 пункта 1 статьи 17 Закона Республики Беларусь от 4 января 2010 г. № 108-З «О местном управлении и самоуправлении в Республике Беларусь», пункта 25 Положения о порядке предоставления поверхностных водных объектов в аренду для рыбоводства, утвержденного постановлением Совета Министров Республики Беларусь от 25 апреля 2015 г. № 333, Ивьевский районный Совет депутатов РЕШИЛ:</w:t>
      </w:r>
    </w:p>
    <w:p w:rsidR="006177E6" w:rsidRDefault="006177E6">
      <w:pPr>
        <w:pStyle w:val="point"/>
      </w:pPr>
      <w:r>
        <w:t>1. Установить ставки платы за аренду одного гектара поверхностных водных объектов – прудов и обводненных карьеров, предоставляемых для рыбоводства в размере двух базовых величин в год.</w:t>
      </w:r>
    </w:p>
    <w:p w:rsidR="006177E6" w:rsidRDefault="006177E6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6177E6" w:rsidRDefault="006177E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6177E6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177E6" w:rsidRDefault="006177E6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6177E6" w:rsidRDefault="006177E6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:rsidR="006177E6" w:rsidRDefault="006177E6">
      <w:pPr>
        <w:pStyle w:val="newncpi"/>
      </w:pPr>
      <w:r>
        <w:t> </w:t>
      </w:r>
    </w:p>
    <w:p w:rsidR="00135FD3" w:rsidRDefault="00135FD3"/>
    <w:sectPr w:rsidR="00135FD3" w:rsidSect="006177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E61C0" w:rsidRDefault="002E61C0" w:rsidP="006177E6">
      <w:r>
        <w:separator/>
      </w:r>
    </w:p>
  </w:endnote>
  <w:endnote w:type="continuationSeparator" w:id="0">
    <w:p w:rsidR="002E61C0" w:rsidRDefault="002E61C0" w:rsidP="00617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77E6" w:rsidRDefault="006177E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77E6" w:rsidRDefault="006177E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6177E6" w:rsidTr="006177E6">
      <w:tc>
        <w:tcPr>
          <w:tcW w:w="1800" w:type="dxa"/>
          <w:shd w:val="clear" w:color="auto" w:fill="auto"/>
          <w:vAlign w:val="center"/>
        </w:tcPr>
        <w:p w:rsidR="006177E6" w:rsidRDefault="006177E6">
          <w:pPr>
            <w:pStyle w:val="a5"/>
          </w:pPr>
          <w:r>
            <w:rPr>
              <w:noProof/>
            </w:rPr>
            <w:drawing>
              <wp:inline distT="0" distB="0" distL="0" distR="0">
                <wp:extent cx="1292352" cy="390144"/>
                <wp:effectExtent l="0" t="0" r="3175" b="0"/>
                <wp:docPr id="998401022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98401022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:rsidR="006177E6" w:rsidRDefault="006177E6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:rsidR="006177E6" w:rsidRDefault="006177E6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03.05.2023</w:t>
          </w:r>
        </w:p>
        <w:p w:rsidR="006177E6" w:rsidRPr="006177E6" w:rsidRDefault="006177E6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6177E6" w:rsidRDefault="006177E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E61C0" w:rsidRDefault="002E61C0" w:rsidP="006177E6">
      <w:r>
        <w:separator/>
      </w:r>
    </w:p>
  </w:footnote>
  <w:footnote w:type="continuationSeparator" w:id="0">
    <w:p w:rsidR="002E61C0" w:rsidRDefault="002E61C0" w:rsidP="00617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77E6" w:rsidRDefault="006177E6" w:rsidP="002E753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6177E6" w:rsidRDefault="006177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77E6" w:rsidRDefault="006177E6" w:rsidP="002E7531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177E6" w:rsidRDefault="006177E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77E6" w:rsidRPr="006177E6" w:rsidRDefault="006177E6">
    <w:pPr>
      <w:pStyle w:val="a3"/>
      <w:rPr>
        <w:rFonts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7E6"/>
    <w:rsid w:val="00135FD3"/>
    <w:rsid w:val="002E61C0"/>
    <w:rsid w:val="0061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82085B-5260-4C54-A5C3-22AFBF642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30"/>
        <w:szCs w:val="22"/>
        <w:lang w:val="ru-BY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6177E6"/>
    <w:pPr>
      <w:spacing w:before="240" w:after="240"/>
      <w:ind w:right="2268"/>
    </w:pPr>
    <w:rPr>
      <w:rFonts w:eastAsia="Times New Roman" w:cs="Times New Roman"/>
      <w:b/>
      <w:bCs/>
      <w:kern w:val="0"/>
      <w:sz w:val="28"/>
      <w:szCs w:val="28"/>
      <w:lang w:val="ru-BY" w:eastAsia="ru-BY"/>
      <w14:ligatures w14:val="none"/>
    </w:rPr>
  </w:style>
  <w:style w:type="paragraph" w:customStyle="1" w:styleId="point">
    <w:name w:val="point"/>
    <w:basedOn w:val="a"/>
    <w:rsid w:val="006177E6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preamble">
    <w:name w:val="preamble"/>
    <w:basedOn w:val="a"/>
    <w:rsid w:val="006177E6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">
    <w:name w:val="newncpi"/>
    <w:basedOn w:val="a"/>
    <w:rsid w:val="006177E6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6177E6"/>
    <w:pPr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character" w:customStyle="1" w:styleId="name">
    <w:name w:val="name"/>
    <w:basedOn w:val="a0"/>
    <w:rsid w:val="006177E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6177E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6177E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6177E6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6177E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6177E6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6177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7E6"/>
  </w:style>
  <w:style w:type="paragraph" w:styleId="a5">
    <w:name w:val="footer"/>
    <w:basedOn w:val="a"/>
    <w:link w:val="a6"/>
    <w:uiPriority w:val="99"/>
    <w:unhideWhenUsed/>
    <w:rsid w:val="006177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7E6"/>
  </w:style>
  <w:style w:type="character" w:styleId="a7">
    <w:name w:val="page number"/>
    <w:basedOn w:val="a0"/>
    <w:uiPriority w:val="99"/>
    <w:semiHidden/>
    <w:unhideWhenUsed/>
    <w:rsid w:val="006177E6"/>
  </w:style>
  <w:style w:type="table" w:styleId="a8">
    <w:name w:val="Table Grid"/>
    <w:basedOn w:val="a1"/>
    <w:uiPriority w:val="39"/>
    <w:rsid w:val="006177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806</Characters>
  <Application>Microsoft Office Word</Application>
  <DocSecurity>0</DocSecurity>
  <Lines>19</Lines>
  <Paragraphs>9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RSD</dc:creator>
  <cp:keywords/>
  <dc:description/>
  <cp:lastModifiedBy>RSD</cp:lastModifiedBy>
  <cp:revision>1</cp:revision>
  <dcterms:created xsi:type="dcterms:W3CDTF">2023-05-03T08:58:00Z</dcterms:created>
  <dcterms:modified xsi:type="dcterms:W3CDTF">2023-05-03T08:58:00Z</dcterms:modified>
</cp:coreProperties>
</file>